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8981" y="509286"/>
                            <a:ext cx="1774189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Campo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Alegre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AL</w:t>
                              </w:r>
                            </w:p>
                            <w:p>
                              <w:pPr>
                                <w:spacing w:before="106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Alagoas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5ª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Saúde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28/03/2023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23:34:58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2022</w:t>
                        </w:r>
                      </w:p>
                    </w:txbxContent>
                  </v:textbox>
                  <w10:wrap type="none"/>
                </v:shape>
                <v:shape style="position:absolute;left:6297;top:802;width:2794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Campo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Alegre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AL</w:t>
                        </w:r>
                      </w:p>
                      <w:p>
                        <w:pPr>
                          <w:spacing w:before="106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Alagoas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 </w:t>
                        </w:r>
                        <w:r>
                          <w:rPr>
                            <w:color w:val="333333"/>
                            <w:sz w:val="17"/>
                          </w:rPr>
                          <w:t>5ª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Saúde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28/03/2023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23:34:58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spacing w:line="295" w:lineRule="auto" w:before="247"/>
        <w:ind w:left="150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5139968">
                <wp:simplePos x="0" y="0"/>
                <wp:positionH relativeFrom="page">
                  <wp:posOffset>476315</wp:posOffset>
                </wp:positionH>
                <wp:positionV relativeFrom="paragraph">
                  <wp:posOffset>82352</wp:posOffset>
                </wp:positionV>
                <wp:extent cx="9744075" cy="44373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744075" cy="4437380"/>
                          <a:chExt cx="9744075" cy="44373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2" y="12"/>
                            <a:ext cx="9744075" cy="443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43738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434581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724306"/>
                                </a:lnTo>
                                <a:lnTo>
                                  <a:pt x="7620" y="724306"/>
                                </a:lnTo>
                                <a:lnTo>
                                  <a:pt x="7620" y="449834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434581"/>
                                </a:lnTo>
                                <a:lnTo>
                                  <a:pt x="7620" y="43458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437380"/>
                                </a:lnTo>
                                <a:lnTo>
                                  <a:pt x="7620" y="4437380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4437380"/>
                                </a:lnTo>
                                <a:lnTo>
                                  <a:pt x="9743935" y="4437380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6.484451pt;width:767.25pt;height:349.4pt;mso-position-horizontal-relative:page;mso-position-vertical-relative:paragraph;z-index:-18176512" id="docshapegroup9" coordorigin="750,130" coordsize="15345,6988">
                <v:rect style="position:absolute;left:750;top:129;width:15333;height:697" id="docshape10" filled="true" fillcolor="#676767" stroked="false">
                  <v:fill opacity="27756f" type="solid"/>
                </v:rect>
                <v:shape style="position:absolute;left:750;top:129;width:15345;height:6988" id="docshape11" coordorigin="750,130" coordsize="15345,6988" path="m16095,130l16083,130,16083,142,16083,814,16083,838,16083,1270,762,1270,762,838,16083,838,16083,814,762,814,762,142,16083,142,16083,130,762,130,750,130,750,142,750,7118,762,7118,762,1282,16083,1282,16083,7118,16095,7118,16095,142,16095,130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7"/>
        </w:rPr>
        <w:t>DIRETRIZ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Nº 1 - ATENÇÃO PRIMÁRIA À SAÚDE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GARANTIDA COMO PRINCIPAL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POLÍTICA PÚBLICA DE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SAÚDE, COM</w:t>
      </w:r>
      <w:r>
        <w:rPr>
          <w:b/>
          <w:spacing w:val="-3"/>
          <w:sz w:val="17"/>
        </w:rPr>
        <w:t> </w:t>
      </w:r>
      <w:r>
        <w:rPr>
          <w:b/>
          <w:spacing w:val="-2"/>
          <w:sz w:val="17"/>
        </w:rPr>
        <w:t>QUALIDADE, RESOLUTIVIDADE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E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IMPACTO NOS PRINCIPAIS </w:t>
      </w:r>
      <w:r>
        <w:rPr>
          <w:b/>
          <w:sz w:val="17"/>
        </w:rPr>
        <w:t>DETERMINANTES DE SAÚDE DA POPULAÇÃO.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1.1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acesso</w:t>
      </w:r>
      <w:r>
        <w:rPr>
          <w:color w:val="333333"/>
          <w:spacing w:val="-7"/>
        </w:rPr>
        <w:t> </w:t>
      </w:r>
      <w:r>
        <w:rPr>
          <w:color w:val="333333"/>
        </w:rPr>
        <w:t>aos</w:t>
      </w:r>
      <w:r>
        <w:rPr>
          <w:color w:val="333333"/>
          <w:spacing w:val="-10"/>
        </w:rPr>
        <w:t> </w:t>
      </w:r>
      <w:r>
        <w:rPr>
          <w:color w:val="333333"/>
        </w:rPr>
        <w:t>serviços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saúde,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maior</w:t>
      </w:r>
      <w:r>
        <w:rPr>
          <w:color w:val="333333"/>
          <w:spacing w:val="-3"/>
        </w:rPr>
        <w:t> </w:t>
      </w:r>
      <w:r>
        <w:rPr>
          <w:color w:val="333333"/>
        </w:rPr>
        <w:t>potencial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resolutividade</w:t>
      </w:r>
      <w:r>
        <w:rPr>
          <w:color w:val="333333"/>
          <w:spacing w:val="-9"/>
        </w:rPr>
        <w:t> </w:t>
      </w:r>
      <w:r>
        <w:rPr>
          <w:color w:val="333333"/>
        </w:rPr>
        <w:t>às</w:t>
      </w:r>
      <w:r>
        <w:rPr>
          <w:color w:val="333333"/>
          <w:spacing w:val="-10"/>
        </w:rPr>
        <w:t> </w:t>
      </w:r>
      <w:r>
        <w:rPr>
          <w:color w:val="333333"/>
        </w:rPr>
        <w:t>condições</w:t>
      </w:r>
      <w:r>
        <w:rPr>
          <w:color w:val="333333"/>
          <w:spacing w:val="-10"/>
        </w:rPr>
        <w:t> </w:t>
      </w:r>
      <w:r>
        <w:rPr>
          <w:color w:val="333333"/>
        </w:rPr>
        <w:t>sensínveis</w:t>
      </w:r>
      <w:r>
        <w:rPr>
          <w:color w:val="333333"/>
          <w:spacing w:val="-11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APS</w:t>
      </w:r>
      <w:r>
        <w:rPr>
          <w:color w:val="333333"/>
          <w:spacing w:val="-5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garantia</w:t>
      </w:r>
      <w:r>
        <w:rPr>
          <w:color w:val="333333"/>
          <w:spacing w:val="-9"/>
        </w:rPr>
        <w:t> </w:t>
      </w:r>
      <w:r>
        <w:rPr>
          <w:color w:val="333333"/>
        </w:rPr>
        <w:t>dos</w:t>
      </w:r>
      <w:r>
        <w:rPr>
          <w:color w:val="333333"/>
          <w:spacing w:val="-10"/>
        </w:rPr>
        <w:t> </w:t>
      </w:r>
      <w:r>
        <w:rPr>
          <w:color w:val="333333"/>
        </w:rPr>
        <w:t>princípios</w:t>
      </w:r>
      <w:r>
        <w:rPr>
          <w:color w:val="333333"/>
          <w:spacing w:val="-11"/>
        </w:rPr>
        <w:t> </w:t>
      </w:r>
      <w:r>
        <w:rPr>
          <w:color w:val="333333"/>
        </w:rPr>
        <w:t>doutrinários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Único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Saúde.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931"/>
        <w:gridCol w:w="4154"/>
        <w:gridCol w:w="600"/>
        <w:gridCol w:w="492"/>
        <w:gridCol w:w="780"/>
        <w:gridCol w:w="876"/>
        <w:gridCol w:w="936"/>
        <w:gridCol w:w="780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93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1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50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2" w:right="1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</w:t>
            </w:r>
          </w:p>
        </w:tc>
        <w:tc>
          <w:tcPr>
            <w:tcW w:w="593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2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família e EAP.</w:t>
            </w:r>
          </w:p>
        </w:tc>
        <w:tc>
          <w:tcPr>
            <w:tcW w:w="41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29"/>
              <w:rPr>
                <w:sz w:val="13"/>
              </w:rPr>
            </w:pPr>
            <w:r>
              <w:rPr>
                <w:color w:val="333333"/>
                <w:sz w:val="13"/>
              </w:rPr>
              <w:t>Percentual de informações vinculadas 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 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 enviados à SESAU e MS.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permanenentes,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1.1.2</w:t>
            </w:r>
          </w:p>
        </w:tc>
        <w:tc>
          <w:tcPr>
            <w:tcW w:w="593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154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% de pessoas viculadas às equipes de saúde da família e informados no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sistema de informação em saúde vigente.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15113" w:type="dxa"/>
            <w:gridSpan w:val="9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ACS's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deixar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microárea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descoberta.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2.Realizar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remapeamento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teritório,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garantindo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melhor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3.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integral e contínua.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1.1.3</w:t>
            </w:r>
          </w:p>
        </w:tc>
        <w:tc>
          <w:tcPr>
            <w:tcW w:w="593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4154" w:type="dxa"/>
          </w:tcPr>
          <w:p>
            <w:pPr>
              <w:pStyle w:val="TableParagraph"/>
              <w:spacing w:line="288" w:lineRule="auto"/>
              <w:ind w:left="101" w:right="229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 Equipes de Saúde da Família 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 de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Bucal. (Nº ESB/NºESF)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0,84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5931" w:type="dxa"/>
          </w:tcPr>
          <w:p>
            <w:pPr>
              <w:pStyle w:val="TableParagraph"/>
              <w:spacing w:line="288" w:lineRule="auto"/>
              <w:ind w:right="12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pelo ministério da saúde.</w:t>
            </w:r>
          </w:p>
        </w:tc>
        <w:tc>
          <w:tcPr>
            <w:tcW w:w="415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15113" w:type="dxa"/>
            <w:gridSpan w:val="9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1.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existentes.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2.Monitoramento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produção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coletivas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hábil.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3.Manutenção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existentes.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4.Pactuação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encaminhamentos/mês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academias de referência.</w:t>
            </w:r>
          </w:p>
        </w:tc>
      </w:tr>
    </w:tbl>
    <w:p>
      <w:pPr>
        <w:pStyle w:val="TableParagraph"/>
        <w:spacing w:after="0" w:line="288" w:lineRule="auto"/>
        <w:rPr>
          <w:sz w:val="13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7478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1.2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ampliação,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estruturação,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Primária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articulação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redes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465010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4650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931"/>
                              <w:gridCol w:w="4154"/>
                              <w:gridCol w:w="600"/>
                              <w:gridCol w:w="492"/>
                              <w:gridCol w:w="780"/>
                              <w:gridCol w:w="876"/>
                              <w:gridCol w:w="936"/>
                              <w:gridCol w:w="780"/>
                            </w:tblGrid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1.1.5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níveis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quaternária,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importância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prioritários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comunidade,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formulação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adulto;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mulher,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puérpera;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adolescente;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transmissíveis/reemergentes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crônicas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transmissíveis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(DCNT).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cuidado/protocolos terapêuticos desenvolvidas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executadas pelos serviços 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Mapear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selecionando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2.Alinhar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fluxos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integral.3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puerpera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criança.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1.1.6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Reverter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inaceitáveis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impacto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baseada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 evidências epidemiológicas.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alcançados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interfederativa.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47,67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71,45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1.Ativação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Mortalidade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Infantil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Fetal.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1.1.7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família,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buscando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acreditação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alcançados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 alcançados 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desempenho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Previne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Brasil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unicef.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71,42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constante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realizados.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2.Realização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acerca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ministério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unicef.3.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Reconhecimento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premiação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desempenhos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ranking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municipal.4.Realização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coordenação/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1.1.8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Primeira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Infância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(CRIA).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 retaguarda 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Referência da Primeira Infância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Acompanhada (CRIA).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estratégicas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vida.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1.1.9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equipes matriciadas e 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da Política de Saúde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Negra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povos tradicionais implementadas.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negra,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priorizando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redução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desigualdades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étnico-raciais,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racismo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discriminação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SUS.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residente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áreas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9" w:right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1.1.10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multiprofissionais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 da atenção primária à saúde.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 mínima de 200h entre os profissionais: nutricionista,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 fonoaudiólogo, assistente social, enfermeiro obstétrico,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 ocupacional,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 ginecologia/obstetrícia para retaguarda ambulatorial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200h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profissionais: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nutricionista,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fonoaudiólogo,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assistente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enfermeiro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obstétrico,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ocupacional,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ginecologia/obstetrícia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ambulatorial e atividades coletivas.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13pt;width:762.45pt;height:366.15pt;mso-position-horizontal-relative:page;mso-position-vertical-relative:page;z-index:1572966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931"/>
                        <w:gridCol w:w="4154"/>
                        <w:gridCol w:w="600"/>
                        <w:gridCol w:w="492"/>
                        <w:gridCol w:w="780"/>
                        <w:gridCol w:w="876"/>
                        <w:gridCol w:w="936"/>
                        <w:gridCol w:w="780"/>
                      </w:tblGrid>
                      <w:tr>
                        <w:trPr>
                          <w:trHeight w:val="108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1.1.5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níveis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quaternária,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importância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prioritários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comunidade,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formulação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adulto;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mulher,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puérpera;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adolescente;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transmissíveis/reemergentes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crônicas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transmissíveis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(DCNT).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cuidado/protocolos terapêuticos desenvolvidas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executadas pelos serviços 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Mapear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selecionando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2.Alinhar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fluxos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integral.3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puerpera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criança.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1.1.6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Reverter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inaceitáveis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impacto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baseada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 evidências epidemiológicas.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alcançados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interfederativa.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47,67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71,45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1.Ativação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Mortalidade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Infantil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Fetal.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1.1.7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família,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buscando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acreditação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alcançados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 alcançados 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desempenho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Previne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Brasil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unicef.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71,42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constante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realizados.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2.Realização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acerca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ministério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unicef.3.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Reconhecimento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premiação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desempenhos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ranking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municipal.4.Realização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coordenação/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1.1.8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Primeira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Infância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(CRIA).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 retaguarda 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Referência da Primeira Infância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Acompanhada (CRIA).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estratégicas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vida.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1.1.9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equipes matriciadas e 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da Política de Saúde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Negra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povos tradicionais implementadas.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negra,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priorizando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redução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desigualdades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étnico-raciais,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racismo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discriminação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SUS.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residente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áreas</w:t>
                            </w:r>
                          </w:p>
                        </w:tc>
                      </w:tr>
                      <w:tr>
                        <w:trPr>
                          <w:trHeight w:val="108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9" w:right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1.1.10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multiprofissionais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 da atenção primária à saúde.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Contratação mínima de 200h entre os profissionais: nutricionista,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 fonoaudiólogo, assistente social, enfermeiro obstétrico,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 ocupacional,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 ginecologia/obstetrícia para retaguarda ambulatorial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200h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profissionais: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nutricionista,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fonoaudiólogo,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assistente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enfermeiro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obstétrico,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ocupacional,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ginecologia/obstetrícia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ambulatorial e atividades coletivas.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38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381888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3818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87"/>
                              <w:gridCol w:w="189"/>
                              <w:gridCol w:w="85"/>
                              <w:gridCol w:w="4997"/>
                              <w:gridCol w:w="4887"/>
                              <w:gridCol w:w="601"/>
                              <w:gridCol w:w="493"/>
                              <w:gridCol w:w="781"/>
                              <w:gridCol w:w="87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87" w:right="7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3" w:right="10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reformas/manutenção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7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87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essenciais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 permanentes necessários às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prestação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(conforme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padrão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MS/SIGEM)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87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APS.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polos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implantados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98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1.2.5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Saúde;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87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risco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cardiovascular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1.2.6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atividades dos Agentes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(ACS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ACE),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táblet, uniformes e bolsa.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bolsa/mochila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87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bolsa/mochila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26pt;width:762.45pt;height:300.7pt;mso-position-horizontal-relative:page;mso-position-vertical-relative:page;z-index:1573017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87"/>
                        <w:gridCol w:w="189"/>
                        <w:gridCol w:w="85"/>
                        <w:gridCol w:w="4997"/>
                        <w:gridCol w:w="4887"/>
                        <w:gridCol w:w="601"/>
                        <w:gridCol w:w="493"/>
                        <w:gridCol w:w="781"/>
                        <w:gridCol w:w="87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87" w:right="7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71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3" w:right="1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reformas/manutenção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7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87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essenciais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 permanentes necessários às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prestação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(conforme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padrão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MS/SIGEM)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87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APS.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polos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implantados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98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1.2.5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Saúde;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87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risco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cardiovascular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1.2.6</w:t>
                            </w:r>
                          </w:p>
                        </w:tc>
                        <w:tc>
                          <w:tcPr>
                            <w:tcW w:w="52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atividades dos Agentes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(ACS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ACE),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táblet, uniformes e bolsa.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bolsa/mochila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87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bolsa/mochila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 USO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EPIDEMIOLOGIA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ANÁLISE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SITUAÇÃO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ESTABELECIMENTO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PRIORIDADES.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Qualificar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implementando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importância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epidemiológica;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43"/>
        <w:gridCol w:w="5175"/>
        <w:gridCol w:w="552"/>
        <w:gridCol w:w="492"/>
        <w:gridCol w:w="816"/>
        <w:gridCol w:w="780"/>
        <w:gridCol w:w="936"/>
        <w:gridCol w:w="82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4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1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6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3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0" w:right="12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43" w:right="1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2.1.1</w:t>
            </w:r>
          </w:p>
        </w:tc>
        <w:tc>
          <w:tcPr>
            <w:tcW w:w="504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 coberturas vacinais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novas recomendações propostas 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;</w:t>
            </w:r>
          </w:p>
        </w:tc>
        <w:tc>
          <w:tcPr>
            <w:tcW w:w="51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alcance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Vacinação,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interfederativa.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8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8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PNI.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2.1.2</w:t>
            </w:r>
          </w:p>
        </w:tc>
        <w:tc>
          <w:tcPr>
            <w:tcW w:w="5043" w:type="dxa"/>
          </w:tcPr>
          <w:p>
            <w:pPr>
              <w:pStyle w:val="TableParagraph"/>
              <w:spacing w:line="288" w:lineRule="auto"/>
              <w:ind w:right="16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equipes vacinadoras 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salas 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vacina.</w:t>
            </w:r>
          </w:p>
        </w:tc>
        <w:tc>
          <w:tcPr>
            <w:tcW w:w="5175" w:type="dxa"/>
          </w:tcPr>
          <w:p>
            <w:pPr>
              <w:pStyle w:val="TableParagraph"/>
              <w:spacing w:line="288" w:lineRule="auto"/>
              <w:ind w:right="145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padrões essenciais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avaliados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equipados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instrumento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próprio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treinada.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28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treinada.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conservação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imunobiológicos.</w:t>
            </w:r>
          </w:p>
        </w:tc>
      </w:tr>
    </w:tbl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1504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165312"/>
                              </a:lnTo>
                              <a:lnTo>
                                <a:pt x="9736315" y="2172944"/>
                              </a:lnTo>
                              <a:lnTo>
                                <a:pt x="9736315" y="2447417"/>
                              </a:lnTo>
                              <a:lnTo>
                                <a:pt x="7620" y="2447417"/>
                              </a:lnTo>
                              <a:lnTo>
                                <a:pt x="7620" y="2172944"/>
                              </a:lnTo>
                              <a:lnTo>
                                <a:pt x="9736315" y="2172944"/>
                              </a:lnTo>
                              <a:lnTo>
                                <a:pt x="9736315" y="2165312"/>
                              </a:lnTo>
                              <a:lnTo>
                                <a:pt x="7620" y="216531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2455037"/>
                              </a:lnTo>
                              <a:lnTo>
                                <a:pt x="9736315" y="2455037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174976" id="docshape14" coordorigin="750,570" coordsize="15345,10759" path="m16095,570l16083,570,16083,582,16083,3980,16083,3992,16083,4424,762,4424,762,3992,16083,3992,16083,3980,762,3980,762,582,16083,582,16083,570,762,570,750,570,750,582,750,11328,762,11328,762,4436,16083,4436,16083,11328,16095,1132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2.2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Desenvolver</w:t>
      </w:r>
      <w:r>
        <w:rPr>
          <w:color w:val="333333"/>
          <w:spacing w:val="-4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impacto</w:t>
      </w:r>
      <w:r>
        <w:rPr>
          <w:color w:val="333333"/>
          <w:spacing w:val="-7"/>
        </w:rPr>
        <w:t> </w:t>
      </w:r>
      <w:r>
        <w:rPr>
          <w:color w:val="333333"/>
        </w:rPr>
        <w:t>social,</w:t>
      </w:r>
      <w:r>
        <w:rPr>
          <w:color w:val="333333"/>
          <w:spacing w:val="-2"/>
        </w:rPr>
        <w:t> </w:t>
      </w:r>
      <w:r>
        <w:rPr>
          <w:color w:val="333333"/>
        </w:rPr>
        <w:t>tomando</w:t>
      </w:r>
      <w:r>
        <w:rPr>
          <w:color w:val="333333"/>
          <w:spacing w:val="-7"/>
        </w:rPr>
        <w:t> </w:t>
      </w:r>
      <w:r>
        <w:rPr>
          <w:color w:val="333333"/>
        </w:rPr>
        <w:t>como</w:t>
      </w:r>
      <w:r>
        <w:rPr>
          <w:color w:val="333333"/>
          <w:spacing w:val="-7"/>
        </w:rPr>
        <w:t> </w:t>
      </w:r>
      <w:r>
        <w:rPr>
          <w:color w:val="333333"/>
        </w:rPr>
        <w:t>parâmetro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indicadores</w:t>
      </w:r>
      <w:r>
        <w:rPr>
          <w:color w:val="333333"/>
          <w:spacing w:val="-10"/>
        </w:rPr>
        <w:t> </w:t>
      </w:r>
      <w:r>
        <w:rPr>
          <w:color w:val="333333"/>
        </w:rPr>
        <w:t>pactuados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forma</w:t>
      </w:r>
      <w:r>
        <w:rPr>
          <w:color w:val="333333"/>
          <w:spacing w:val="-9"/>
        </w:rPr>
        <w:t> </w:t>
      </w:r>
      <w:r>
        <w:rPr>
          <w:color w:val="333333"/>
        </w:rPr>
        <w:t>interfederativa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reflexo</w:t>
      </w:r>
      <w:r>
        <w:rPr>
          <w:color w:val="333333"/>
          <w:spacing w:val="-7"/>
        </w:rPr>
        <w:t> </w:t>
      </w:r>
      <w:r>
        <w:rPr>
          <w:color w:val="333333"/>
        </w:rPr>
        <w:t>positivo</w:t>
      </w:r>
      <w:r>
        <w:rPr>
          <w:color w:val="333333"/>
          <w:spacing w:val="-6"/>
        </w:rPr>
        <w:t> </w:t>
      </w:r>
      <w:r>
        <w:rPr>
          <w:color w:val="333333"/>
        </w:rPr>
        <w:t>nos</w:t>
      </w:r>
      <w:r>
        <w:rPr>
          <w:color w:val="333333"/>
          <w:spacing w:val="-11"/>
        </w:rPr>
        <w:t> </w:t>
      </w:r>
      <w:r>
        <w:rPr>
          <w:color w:val="333333"/>
        </w:rPr>
        <w:t>determinantes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</w:t>
      </w:r>
      <w:r>
        <w:rPr>
          <w:color w:val="333333"/>
          <w:spacing w:val="-9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população.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71"/>
        <w:gridCol w:w="4815"/>
        <w:gridCol w:w="601"/>
        <w:gridCol w:w="493"/>
        <w:gridCol w:w="781"/>
        <w:gridCol w:w="877"/>
        <w:gridCol w:w="937"/>
        <w:gridCol w:w="781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2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8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3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7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3" w:right="10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</w:t>
            </w:r>
          </w:p>
        </w:tc>
        <w:tc>
          <w:tcPr>
            <w:tcW w:w="52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 fontes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conforme indicador pactuado</w:t>
            </w:r>
          </w:p>
        </w:tc>
        <w:tc>
          <w:tcPr>
            <w:tcW w:w="48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34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análises realizadas 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amostras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parâmetros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coliformes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totais,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cloro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residual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livre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turbidez.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pactuado.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semestral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águas.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2.2.2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ind w:right="341"/>
              <w:rPr>
                <w:sz w:val="13"/>
              </w:rPr>
            </w:pPr>
            <w:r>
              <w:rPr>
                <w:color w:val="333333"/>
                <w:sz w:val="13"/>
              </w:rPr>
              <w:t>Percentual de cadastros e ações de inspeções sanitárias nos estabelecimentos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sujeitos à Vigilância 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2.2.3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atendidas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o Programa Crescer Saudável.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60%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eixos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previstos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PSE.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2.2.4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 instrumentos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regulamentos 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elaboradas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ano,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2.2.5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agravos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compulsória,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encerrada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hábil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garantidas.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compulsória;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Apresentar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quadrimestralmente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RQDA.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2.2.6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dos bancos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dados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SINASC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SINAN,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alimentados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regularidade.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840" w:h="11900" w:orient="landscape"/>
          <w:pgMar w:header="0" w:footer="292" w:top="660" w:bottom="629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564"/>
        <w:gridCol w:w="5271"/>
        <w:gridCol w:w="4815"/>
        <w:gridCol w:w="601"/>
        <w:gridCol w:w="493"/>
        <w:gridCol w:w="781"/>
        <w:gridCol w:w="877"/>
        <w:gridCol w:w="937"/>
        <w:gridCol w:w="781"/>
        <w:gridCol w:w="109"/>
      </w:tblGrid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regularmente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2.2.7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todas as 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neurológica simplificada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 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simplificada,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recebido.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2017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Treinar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2.2.8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48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trabalhador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2.2.9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ind w:right="341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Técnico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 ações de Segurança 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 Nutricional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instituídos na municipalidade.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GT;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2.2.10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 pó , na população alvo.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 escolas de 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 estratégia de fortificação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alvo.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GT,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governabilidade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proposta.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2.2.11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8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UBS's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2.2.12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 vigilância de doenças reeemergentes,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 na leishmaniose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mansônica.</w:t>
            </w:r>
          </w:p>
        </w:tc>
        <w:tc>
          <w:tcPr>
            <w:tcW w:w="48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spacing w:line="288" w:lineRule="auto"/>
              <w:ind w:left="9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2.2.13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motocicletas 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atividades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combate às Endemias</w:t>
            </w:r>
          </w:p>
        </w:tc>
        <w:tc>
          <w:tcPr>
            <w:tcW w:w="48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spacing w:line="288" w:lineRule="auto"/>
              <w:ind w:left="9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2.2.14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 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80% 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imóveis visitados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 controle vetorial da dengue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2.2.15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reemergentes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ind w:right="341"/>
              <w:rPr>
                <w:sz w:val="13"/>
              </w:rPr>
            </w:pPr>
            <w:r>
              <w:rPr>
                <w:color w:val="333333"/>
                <w:sz w:val="13"/>
              </w:rPr>
              <w:t>Percentual de matériais e insumos necessários para necessários à execusão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atividades de Endemias.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Cumprimento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coletas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analisadas.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2.2.16</w:t>
            </w:r>
          </w:p>
        </w:tc>
        <w:tc>
          <w:tcPr>
            <w:tcW w:w="5271" w:type="dxa"/>
          </w:tcPr>
          <w:p>
            <w:pPr>
              <w:pStyle w:val="TableParagraph"/>
              <w:spacing w:line="288" w:lineRule="auto"/>
              <w:ind w:right="236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reemergentes</w:t>
            </w:r>
          </w:p>
        </w:tc>
        <w:tc>
          <w:tcPr>
            <w:tcW w:w="481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e outras doenças reemergentes.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2.2.17</w:t>
            </w:r>
          </w:p>
        </w:tc>
        <w:tc>
          <w:tcPr>
            <w:tcW w:w="52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48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09" w:hRule="atLeast"/>
        </w:trPr>
        <w:tc>
          <w:tcPr>
            <w:tcW w:w="10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0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3" w:hRule="atLeast"/>
        </w:trPr>
        <w:tc>
          <w:tcPr>
            <w:tcW w:w="108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15120" w:type="dxa"/>
            <w:gridSpan w:val="9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109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>
        <w:trPr>
          <w:trHeight w:val="426" w:hRule="atLeast"/>
        </w:trPr>
        <w:tc>
          <w:tcPr>
            <w:tcW w:w="15337" w:type="dxa"/>
            <w:gridSpan w:val="11"/>
            <w:tcBorders>
              <w:top w:val="single" w:sz="12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AMPLIAÇÃO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ACESSO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APERFEIÇOAMENTO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COMPLEXIDADE.</w:t>
            </w:r>
          </w:p>
        </w:tc>
      </w:tr>
      <w:tr>
        <w:trPr>
          <w:trHeight w:val="427" w:hRule="atLeast"/>
        </w:trPr>
        <w:tc>
          <w:tcPr>
            <w:tcW w:w="15337" w:type="dxa"/>
            <w:gridSpan w:val="11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Qualificar,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Ambulatorial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média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complexidade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território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60" w:bottom="717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75"/>
        <w:gridCol w:w="4779"/>
        <w:gridCol w:w="553"/>
        <w:gridCol w:w="493"/>
        <w:gridCol w:w="733"/>
        <w:gridCol w:w="877"/>
        <w:gridCol w:w="937"/>
        <w:gridCol w:w="78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7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1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77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7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99" w:right="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3.1.1</w:t>
            </w:r>
          </w:p>
        </w:tc>
        <w:tc>
          <w:tcPr>
            <w:tcW w:w="54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exames no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Análises Clínicas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56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pactuações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município.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3.1.2</w:t>
            </w:r>
          </w:p>
        </w:tc>
        <w:tc>
          <w:tcPr>
            <w:tcW w:w="54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477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complexidade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ofertados.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.Aumento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ginecológicos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inserção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DIU.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prédio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próprio.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Especilidades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Distritto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Luziápolis.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3.1.3</w:t>
            </w:r>
          </w:p>
        </w:tc>
        <w:tc>
          <w:tcPr>
            <w:tcW w:w="54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477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eletivas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ofertadas.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cirúrgicos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Cirúrgico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3.1.4</w:t>
            </w:r>
          </w:p>
        </w:tc>
        <w:tc>
          <w:tcPr>
            <w:tcW w:w="5475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CEO.</w:t>
            </w:r>
          </w:p>
        </w:tc>
        <w:tc>
          <w:tcPr>
            <w:tcW w:w="4779" w:type="dxa"/>
          </w:tcPr>
          <w:p>
            <w:pPr>
              <w:pStyle w:val="TableParagraph"/>
              <w:spacing w:line="288" w:lineRule="auto"/>
              <w:ind w:right="5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Odontológicas - CEO.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pactuadas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3.1.5</w:t>
            </w:r>
          </w:p>
        </w:tc>
        <w:tc>
          <w:tcPr>
            <w:tcW w:w="5475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produtos de qualidade.</w:t>
            </w:r>
          </w:p>
        </w:tc>
        <w:tc>
          <w:tcPr>
            <w:tcW w:w="477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dentárias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entregues.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972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Confecção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dentárias.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3.1.6</w:t>
            </w:r>
          </w:p>
        </w:tc>
        <w:tc>
          <w:tcPr>
            <w:tcW w:w="5475" w:type="dxa"/>
          </w:tcPr>
          <w:p>
            <w:pPr>
              <w:pStyle w:val="TableParagraph"/>
              <w:spacing w:line="288" w:lineRule="auto"/>
              <w:ind w:right="32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 estrutura física e de 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Base Descentralizada 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 Móvel de Urgência - SAMU.</w:t>
            </w:r>
          </w:p>
        </w:tc>
        <w:tc>
          <w:tcPr>
            <w:tcW w:w="477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SAMU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operante.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SAMU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funcionante.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3.1.7</w:t>
            </w:r>
          </w:p>
        </w:tc>
        <w:tc>
          <w:tcPr>
            <w:tcW w:w="54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</w:t>
            </w:r>
          </w:p>
        </w:tc>
        <w:tc>
          <w:tcPr>
            <w:tcW w:w="477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prédio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consturido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spacing w:line="288" w:lineRule="auto"/>
              <w:ind w:left="9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201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451424"/>
                              </a:lnTo>
                              <a:lnTo>
                                <a:pt x="9736315" y="5459044"/>
                              </a:lnTo>
                              <a:lnTo>
                                <a:pt x="9736315" y="5886005"/>
                              </a:lnTo>
                              <a:lnTo>
                                <a:pt x="7620" y="5886005"/>
                              </a:lnTo>
                              <a:lnTo>
                                <a:pt x="7620" y="5459044"/>
                              </a:lnTo>
                              <a:lnTo>
                                <a:pt x="9736315" y="5459044"/>
                              </a:lnTo>
                              <a:lnTo>
                                <a:pt x="9736315" y="5451424"/>
                              </a:lnTo>
                              <a:lnTo>
                                <a:pt x="7620" y="545142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5893625"/>
                              </a:lnTo>
                              <a:lnTo>
                                <a:pt x="9736315" y="5893625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174464" id="docshape15" coordorigin="750,570" coordsize="15345,10759" path="m16095,570l16083,570,16083,582,16083,9155,16083,9167,16083,9839,762,9839,762,9167,16083,9167,16083,9155,762,9155,762,582,16083,582,16083,570,762,570,750,570,750,582,750,11328,762,11328,762,9851,16083,9851,16083,11328,16095,1132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31"/>
      </w:pP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Garantir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adequada</w:t>
      </w:r>
      <w:r>
        <w:rPr>
          <w:color w:val="333333"/>
          <w:spacing w:val="-7"/>
        </w:rPr>
        <w:t> </w:t>
      </w:r>
      <w:r>
        <w:rPr>
          <w:color w:val="333333"/>
        </w:rPr>
        <w:t>prestação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organização, controle, gerenciamento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priorização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acesso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8"/>
        </w:rPr>
        <w:t> </w:t>
      </w:r>
      <w:r>
        <w:rPr>
          <w:color w:val="333333"/>
        </w:rPr>
        <w:t>fluxos</w:t>
      </w:r>
      <w:r>
        <w:rPr>
          <w:color w:val="333333"/>
          <w:spacing w:val="-8"/>
        </w:rPr>
        <w:t> </w:t>
      </w:r>
      <w:r>
        <w:rPr>
          <w:color w:val="333333"/>
        </w:rPr>
        <w:t>assistenciais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SUS, exercendo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monitoramento, controle, avaliação, auditoria e vigilância dos Sistemas de Saúde no município.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35"/>
        <w:gridCol w:w="4899"/>
        <w:gridCol w:w="553"/>
        <w:gridCol w:w="493"/>
        <w:gridCol w:w="781"/>
        <w:gridCol w:w="877"/>
        <w:gridCol w:w="937"/>
        <w:gridCol w:w="781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2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7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7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3" w:right="10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35"/>
        <w:gridCol w:w="4899"/>
        <w:gridCol w:w="553"/>
        <w:gridCol w:w="493"/>
        <w:gridCol w:w="781"/>
        <w:gridCol w:w="877"/>
        <w:gridCol w:w="937"/>
        <w:gridCol w:w="781"/>
      </w:tblGrid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</w:t>
            </w:r>
          </w:p>
        </w:tc>
        <w:tc>
          <w:tcPr>
            <w:tcW w:w="523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 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ininterrúpta.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Núcleo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Saúde;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pessoal.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3.2.2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Reforma/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equipagem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Mello, realizadas.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Cirúrgico,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Parto;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Material,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esterilização,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lavanderia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hospitalar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Nutriçao.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3.2.3</w:t>
            </w:r>
          </w:p>
        </w:tc>
        <w:tc>
          <w:tcPr>
            <w:tcW w:w="523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 Arnom de Mello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- UMSAM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 Mello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UMSAM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Aquisiçao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cardioversor;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3.2.4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Percentual de unidades especializadas 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eletrônico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interoperabilidade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3.2.5</w:t>
            </w:r>
          </w:p>
        </w:tc>
        <w:tc>
          <w:tcPr>
            <w:tcW w:w="523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56,74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59,00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3.2.6</w:t>
            </w:r>
          </w:p>
        </w:tc>
        <w:tc>
          <w:tcPr>
            <w:tcW w:w="5235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adequa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spacing w:line="288" w:lineRule="auto"/>
              <w:ind w:left="9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3.2.7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habilitação.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3.2.8</w:t>
            </w:r>
          </w:p>
        </w:tc>
        <w:tc>
          <w:tcPr>
            <w:tcW w:w="5235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saúde.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 UBS 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 de qualificação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de Atenção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Psicossocial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19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APS.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3.2.9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SAD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muncipal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SAD.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3.2.10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66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 execução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Linha de 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da Pessoa 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Deficiência/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Viver Feliz.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1.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3.2.11</w:t>
            </w:r>
          </w:p>
        </w:tc>
        <w:tc>
          <w:tcPr>
            <w:tcW w:w="52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7" w:right="8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9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preventiva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encaminhar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licitação.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252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6408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44075" cy="664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64083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6633197"/>
                              </a:lnTo>
                              <a:lnTo>
                                <a:pt x="7620" y="6633197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6633197"/>
                              </a:lnTo>
                              <a:lnTo>
                                <a:pt x="0" y="6640817"/>
                              </a:lnTo>
                              <a:lnTo>
                                <a:pt x="7620" y="6640830"/>
                              </a:lnTo>
                              <a:lnTo>
                                <a:pt x="9736315" y="6640817"/>
                              </a:lnTo>
                              <a:lnTo>
                                <a:pt x="9743935" y="6640830"/>
                              </a:lnTo>
                              <a:lnTo>
                                <a:pt x="9743935" y="6633197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22.9pt;mso-position-horizontal-relative:page;mso-position-vertical-relative:page;z-index:-18173952" id="docshape16" coordorigin="750,570" coordsize="15345,10458" path="m16095,570l16083,570,16083,11016,762,11016,762,570,750,570,750,11016,750,11028,762,11028,16083,11028,16095,11028,16095,11016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718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3.3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Regular, controlar, avaliar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monitorar 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protocolos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institucionalizados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pactuados, adequando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diversos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atenção: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primária, secundária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 terciária, considerando a atenção primária como ordenadora da rede de atenção à saúde</w:t>
            </w:r>
          </w:p>
        </w:tc>
      </w:tr>
      <w:tr>
        <w:trPr>
          <w:trHeight w:val="247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5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Implantar uma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sanitário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eletivo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integrando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pontos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organizada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hierarquizada, prioritariamente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atender aos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pacientes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 tratamento dentro e fora do domicílio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QUALIFICAÇÃO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FARMACÊUTICA,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LOGÍSTICA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AQUISIÇÃO,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ARMAZENAMENTO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DISTRIBUIÇÃO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INSUMOS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necessária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segurança,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eficácia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medicamentos,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promoção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uso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racional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àqueles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considerados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essenciais.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865159</wp:posOffset>
                </wp:positionV>
                <wp:extent cx="9683115" cy="12661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720"/>
                              <w:gridCol w:w="2257"/>
                              <w:gridCol w:w="552"/>
                              <w:gridCol w:w="492"/>
                              <w:gridCol w:w="864"/>
                              <w:gridCol w:w="840"/>
                              <w:gridCol w:w="1008"/>
                              <w:gridCol w:w="88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1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4" w:right="15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9" w:right="1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0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08" w:right="69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(PPI),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Auditoria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população.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monitoramento da PPI,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realizado.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PPI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quadrimesralmente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81pt;width:762.45pt;height:99.7pt;mso-position-horizontal-relative:page;mso-position-vertical-relative:page;z-index:1573222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720"/>
                        <w:gridCol w:w="2257"/>
                        <w:gridCol w:w="552"/>
                        <w:gridCol w:w="492"/>
                        <w:gridCol w:w="864"/>
                        <w:gridCol w:w="840"/>
                        <w:gridCol w:w="1008"/>
                        <w:gridCol w:w="88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1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4" w:right="15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9" w:right="1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0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08" w:right="69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7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(PPI),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Auditoria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população.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monitoramento da PPI,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realizado.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PPI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quadrimesralmente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506834</wp:posOffset>
                </wp:positionH>
                <wp:positionV relativeFrom="page">
                  <wp:posOffset>2877993</wp:posOffset>
                </wp:positionV>
                <wp:extent cx="9683115" cy="199771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99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71"/>
                              <w:gridCol w:w="5367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3.4.1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Repor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sanitário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repostos.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3.4.2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pontos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 dentro e fora do domicílio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fora do domicílio garantido.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domicílio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6.613647pt;width:762.45pt;height:157.3pt;mso-position-horizontal-relative:page;mso-position-vertical-relative:page;z-index:15732736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71"/>
                        <w:gridCol w:w="5367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7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3.4.1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Repor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sanitário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repostos.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3.4.2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pontos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 dentro e fora do domicílio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fora do domicílio garantido.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domicílio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506834</wp:posOffset>
                </wp:positionH>
                <wp:positionV relativeFrom="page">
                  <wp:posOffset>5660888</wp:posOffset>
                </wp:positionV>
                <wp:extent cx="9683115" cy="12661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013"/>
                              <w:gridCol w:w="5799"/>
                              <w:gridCol w:w="552"/>
                              <w:gridCol w:w="468"/>
                              <w:gridCol w:w="1164"/>
                              <w:gridCol w:w="1116"/>
                              <w:gridCol w:w="1332"/>
                              <w:gridCol w:w="117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5" w:right="11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0" w:right="10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56" w:right="21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4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Normatizar a política de atenção farmacêutica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terapêutica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instituída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complementares.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Constituir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terapêutica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portaria.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445.739227pt;width:762.45pt;height:99.7pt;mso-position-horizontal-relative:page;mso-position-vertical-relative:page;z-index:15733248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013"/>
                        <w:gridCol w:w="5799"/>
                        <w:gridCol w:w="552"/>
                        <w:gridCol w:w="468"/>
                        <w:gridCol w:w="1164"/>
                        <w:gridCol w:w="1116"/>
                        <w:gridCol w:w="1332"/>
                        <w:gridCol w:w="117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0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7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5" w:right="11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0" w:right="10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56" w:right="21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4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Normatizar a política de atenção farmacêutica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7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terapêutica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instituída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complementares.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Constituir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terapêutica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portaria.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4.2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Disponibilizar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100%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insumos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produtos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necessários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cadastrados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CAF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Central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Farmacêutico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melhorando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estocagem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conservação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produtos,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enquanto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estocados, conforme as características de cada medicamento, monitorando e avaliando a assistência farmacêutica municipal.</w:t>
            </w:r>
          </w:p>
        </w:tc>
      </w:tr>
      <w:tr>
        <w:trPr>
          <w:trHeight w:val="569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5 - APERFEIÇOAMENTO DA GESTÃO INTERFEDERATIVA DO SUS, FORTALECENDO O PLANEJAMENTO ASCENDENTE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INTEGRADO, COM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PARTICIPAÇÃO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CONTROLE SOCIAL.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5.1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planejamento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SUS,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base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construídos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integrada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ascendente.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712672</wp:posOffset>
                </wp:positionV>
                <wp:extent cx="9683115" cy="151003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123"/>
                              <w:gridCol w:w="552"/>
                              <w:gridCol w:w="468"/>
                              <w:gridCol w:w="948"/>
                              <w:gridCol w:w="924"/>
                              <w:gridCol w:w="1092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4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1" w:right="16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4.2.1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insumos farmacêuticos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dispensadoras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componente básico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4" w:right="10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UDM.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UDM.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5936pt;width:762.45pt;height:118.9pt;mso-position-horizontal-relative:page;mso-position-vertical-relative:page;z-index:1573376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123"/>
                        <w:gridCol w:w="552"/>
                        <w:gridCol w:w="468"/>
                        <w:gridCol w:w="948"/>
                        <w:gridCol w:w="924"/>
                        <w:gridCol w:w="1092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12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4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1" w:right="16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4.2.1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insumos farmacêuticos</w:t>
                            </w:r>
                          </w:p>
                        </w:tc>
                        <w:tc>
                          <w:tcPr>
                            <w:tcW w:w="61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dispensadoras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componente básico da assistência farmacêutica.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4" w:right="10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UDM.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UDM.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2824622</wp:posOffset>
                </wp:positionV>
                <wp:extent cx="9683115" cy="3445509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344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87"/>
                              <w:gridCol w:w="5427"/>
                              <w:gridCol w:w="600"/>
                              <w:gridCol w:w="492"/>
                              <w:gridCol w:w="780"/>
                              <w:gridCol w:w="720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3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4.3.1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 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Nacional de Gestão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Assistência Farmacêutica –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para 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implantado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UDM.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periódicas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UDM's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supervisão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UDM's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supervisão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4.3.2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farmacêuticos/aux.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atendam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dimensionamento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pessoal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Reditribuição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medicamentos.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4.3.3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hospitalar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 complementares disponibilizados nas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 média complexidade.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CONISUL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modalidade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compras.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4.3.4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Central de Almoxarifado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estocagem e distribuição adequados.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Almoxarifado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dotada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Reorganização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sempre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fizer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farmacêutica.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2.41124pt;width:762.45pt;height:271.3pt;mso-position-horizontal-relative:page;mso-position-vertical-relative:page;z-index:1573427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87"/>
                        <w:gridCol w:w="5427"/>
                        <w:gridCol w:w="600"/>
                        <w:gridCol w:w="492"/>
                        <w:gridCol w:w="780"/>
                        <w:gridCol w:w="720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4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3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4.3.1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 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Nacional de Gestão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Assistência Farmacêutica –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para 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</w:p>
                        </w:tc>
                        <w:tc>
                          <w:tcPr>
                            <w:tcW w:w="54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implantado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UDM.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periódicas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UDM's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supervisão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UDM's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supervisão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4.3.2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farmacêuticos/aux.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atendam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dimensionamento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pessoal da assistência farmacêutica.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Reditribuição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medicamentos.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4.3.3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hospitalar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 complementares disponibilizados nas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 média complexidade.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CONISUL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modalidade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compras.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4.3.4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Central de Almoxarifado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estocagem e distribuição adequados.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Central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Almoxarifado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dotada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Reorganização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sempre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fizer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farmacêutica.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947"/>
        <w:gridCol w:w="5391"/>
        <w:gridCol w:w="600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9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3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2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5.1.1</w:t>
            </w:r>
          </w:p>
        </w:tc>
        <w:tc>
          <w:tcPr>
            <w:tcW w:w="49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  <w:tc>
          <w:tcPr>
            <w:tcW w:w="53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meio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(nº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resolvidas/nº total de demandas) x100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ouvidoria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5.1.2</w:t>
            </w:r>
          </w:p>
        </w:tc>
        <w:tc>
          <w:tcPr>
            <w:tcW w:w="4947" w:type="dxa"/>
          </w:tcPr>
          <w:p>
            <w:pPr>
              <w:pStyle w:val="TableParagraph"/>
              <w:spacing w:line="288" w:lineRule="auto"/>
              <w:ind w:right="149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 instrumentos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propositiva.</w:t>
            </w:r>
          </w:p>
        </w:tc>
        <w:tc>
          <w:tcPr>
            <w:tcW w:w="5391" w:type="dxa"/>
          </w:tcPr>
          <w:p>
            <w:pPr>
              <w:pStyle w:val="TableParagraph"/>
              <w:spacing w:line="288" w:lineRule="auto"/>
              <w:ind w:right="152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propositiva,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elaborados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integrada.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digisus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spacing w:line="295" w:lineRule="auto" w:before="1"/>
        <w:ind w:left="150" w:right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5600">
                <wp:simplePos x="0" y="0"/>
                <wp:positionH relativeFrom="page">
                  <wp:posOffset>476313</wp:posOffset>
                </wp:positionH>
                <wp:positionV relativeFrom="paragraph">
                  <wp:posOffset>-2353645</wp:posOffset>
                </wp:positionV>
                <wp:extent cx="9744075" cy="60921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744075" cy="6092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0921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279675"/>
                              </a:lnTo>
                              <a:lnTo>
                                <a:pt x="9736315" y="2287308"/>
                              </a:lnTo>
                              <a:lnTo>
                                <a:pt x="9736315" y="2714269"/>
                              </a:lnTo>
                              <a:lnTo>
                                <a:pt x="9736315" y="2721889"/>
                              </a:lnTo>
                              <a:lnTo>
                                <a:pt x="9736315" y="6084240"/>
                              </a:lnTo>
                              <a:lnTo>
                                <a:pt x="7620" y="6084240"/>
                              </a:lnTo>
                              <a:lnTo>
                                <a:pt x="7620" y="2721889"/>
                              </a:lnTo>
                              <a:lnTo>
                                <a:pt x="9736315" y="2721889"/>
                              </a:lnTo>
                              <a:lnTo>
                                <a:pt x="9736315" y="2714269"/>
                              </a:lnTo>
                              <a:lnTo>
                                <a:pt x="7620" y="2714269"/>
                              </a:lnTo>
                              <a:lnTo>
                                <a:pt x="7620" y="2287308"/>
                              </a:lnTo>
                              <a:lnTo>
                                <a:pt x="9736315" y="2287308"/>
                              </a:lnTo>
                              <a:lnTo>
                                <a:pt x="9736315" y="2279675"/>
                              </a:lnTo>
                              <a:lnTo>
                                <a:pt x="7620" y="227967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091860"/>
                              </a:lnTo>
                              <a:lnTo>
                                <a:pt x="7620" y="6091860"/>
                              </a:lnTo>
                              <a:lnTo>
                                <a:pt x="9736315" y="6091860"/>
                              </a:lnTo>
                              <a:lnTo>
                                <a:pt x="9743935" y="6091860"/>
                              </a:lnTo>
                              <a:lnTo>
                                <a:pt x="9743935" y="608424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85.326416pt;width:767.25pt;height:479.7pt;mso-position-horizontal-relative:page;mso-position-vertical-relative:paragraph;z-index:-18170880" id="docshape22" coordorigin="750,-3707" coordsize="15345,9594" path="m16095,-3707l16083,-3707,16083,-3695,16083,-116,16083,-104,16083,568,16083,580,16083,5875,762,5875,762,580,16083,580,16083,568,762,568,762,-104,16083,-104,16083,-116,762,-116,762,-3695,16083,-3695,16083,-3707,762,-3707,750,-3707,750,-3695,750,5887,762,5887,16083,5887,16095,5887,16095,5875,16095,-3695,16095,-3707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5.2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Aperfeiçoar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8"/>
        </w:rPr>
        <w:t> </w:t>
      </w:r>
      <w:r>
        <w:rPr>
          <w:color w:val="333333"/>
        </w:rPr>
        <w:t>mecanismos</w:t>
      </w:r>
      <w:r>
        <w:rPr>
          <w:color w:val="333333"/>
          <w:spacing w:val="-8"/>
        </w:rPr>
        <w:t> </w:t>
      </w:r>
      <w:r>
        <w:rPr>
          <w:color w:val="333333"/>
        </w:rPr>
        <w:t>institucionalizados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social, garantindo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efetiva</w:t>
      </w:r>
      <w:r>
        <w:rPr>
          <w:color w:val="333333"/>
          <w:spacing w:val="-6"/>
        </w:rPr>
        <w:t> </w:t>
      </w:r>
      <w:r>
        <w:rPr>
          <w:color w:val="333333"/>
        </w:rPr>
        <w:t>atuação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Conselho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Saúde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reafirmar</w:t>
      </w:r>
      <w:r>
        <w:rPr>
          <w:color w:val="333333"/>
          <w:spacing w:val="-1"/>
        </w:rPr>
        <w:t> </w:t>
      </w:r>
      <w:r>
        <w:rPr>
          <w:color w:val="333333"/>
        </w:rPr>
        <w:t>processos</w:t>
      </w:r>
      <w:r>
        <w:rPr>
          <w:color w:val="333333"/>
          <w:spacing w:val="-8"/>
        </w:rPr>
        <w:t> </w:t>
      </w:r>
      <w:r>
        <w:rPr>
          <w:color w:val="333333"/>
        </w:rPr>
        <w:t>participativos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gestão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social</w:t>
      </w:r>
      <w:r>
        <w:rPr>
          <w:color w:val="333333"/>
          <w:spacing w:val="-3"/>
        </w:rPr>
        <w:t> </w:t>
      </w:r>
      <w:r>
        <w:rPr>
          <w:color w:val="333333"/>
        </w:rPr>
        <w:t>do </w:t>
      </w:r>
      <w:r>
        <w:rPr>
          <w:color w:val="333333"/>
          <w:spacing w:val="-4"/>
        </w:rPr>
        <w:t>SUS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19"/>
        <w:gridCol w:w="5319"/>
        <w:gridCol w:w="600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3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5.2.1</w:t>
            </w:r>
          </w:p>
        </w:tc>
        <w:tc>
          <w:tcPr>
            <w:tcW w:w="50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53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inatas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CMS.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5.2.2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ind w:right="76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movimentos sociais em defesa do SUS</w:t>
            </w:r>
          </w:p>
        </w:tc>
        <w:tc>
          <w:tcPr>
            <w:tcW w:w="5319" w:type="dxa"/>
          </w:tcPr>
          <w:p>
            <w:pPr>
              <w:pStyle w:val="TableParagraph"/>
              <w:spacing w:line="288" w:lineRule="auto"/>
              <w:ind w:right="8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movimentos sociais em defesa do SUS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5.2.3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conferências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53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2019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temáticas,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5.2.4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ind w:right="76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 insumos necessários 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– CMS</w:t>
            </w:r>
          </w:p>
        </w:tc>
        <w:tc>
          <w:tcPr>
            <w:tcW w:w="5319" w:type="dxa"/>
          </w:tcPr>
          <w:p>
            <w:pPr>
              <w:pStyle w:val="TableParagraph"/>
              <w:spacing w:line="288" w:lineRule="auto"/>
              <w:ind w:right="8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insumos necessários 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CMS, garantidos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assegurado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funcionamento.</w:t>
            </w:r>
          </w:p>
        </w:tc>
      </w:tr>
    </w:tbl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INOVAÇÃO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RECURSOS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TECNOLÓGICOS,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INFORMÁTICA,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COMUNICAÇÃO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6840" w:h="11900" w:orient="landscape"/>
          <w:pgMar w:header="0" w:footer="292" w:top="580" w:bottom="876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6.1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dotando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tecnológica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modernizar, agilizar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ampliar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 usuários do SUS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IMPLEMENTAÇÃO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TRABALHO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5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aprimorando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gestão, mediante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trabalho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luz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– </w:t>
            </w:r>
            <w:r>
              <w:rPr>
                <w:color w:val="333333"/>
                <w:spacing w:val="-2"/>
                <w:sz w:val="17"/>
              </w:rPr>
              <w:t>PNEP.</w:t>
            </w:r>
          </w:p>
        </w:tc>
      </w:tr>
      <w:tr>
        <w:trPr>
          <w:trHeight w:val="303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ENFRENTAMENTO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ÀS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EMERGÊNCIAS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CORONAVÍRUS, ARBOVIROSES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DOENÇAS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REEMERGENTES.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Contingenciar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obter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resposta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rápida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emergências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Pública.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865160</wp:posOffset>
                </wp:positionV>
                <wp:extent cx="9683115" cy="1997709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521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sistema informatizado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 Estabelecimentos Assistenciais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(EAS), incluindo as unidades de gestão.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EAS&amp;#39;s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Assistenciais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Básicas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técnlógica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informática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849pt;width:762.45pt;height:157.3pt;mso-position-horizontal-relative:page;mso-position-vertical-relative:page;z-index:15735296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521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sistema informatizado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 Estabelecimentos Assistenciais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(EAS), incluindo as unidades de gestão.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EAS&amp;#39;s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Assistenciais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51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Básicas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técnlógica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informática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3800542</wp:posOffset>
                </wp:positionV>
                <wp:extent cx="9683115" cy="17538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567"/>
                              <w:gridCol w:w="3589"/>
                              <w:gridCol w:w="599"/>
                              <w:gridCol w:w="491"/>
                              <w:gridCol w:w="779"/>
                              <w:gridCol w:w="875"/>
                              <w:gridCol w:w="935"/>
                              <w:gridCol w:w="77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5" w:right="6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7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3" w:right="9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9" w:right="10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permanentemente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assistência/cuidado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transformação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institucionais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 de Educação Permanente em Saúde criada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 instituído na municipalidade.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5"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linhas de cuidado.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que atuam na atenção primária 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linhas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ind w:left="21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ind w:left="32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6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99.25531pt;width:762.45pt;height:138.1pt;mso-position-horizontal-relative:page;mso-position-vertical-relative:page;z-index:15735808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567"/>
                        <w:gridCol w:w="3589"/>
                        <w:gridCol w:w="599"/>
                        <w:gridCol w:w="491"/>
                        <w:gridCol w:w="779"/>
                        <w:gridCol w:w="875"/>
                        <w:gridCol w:w="935"/>
                        <w:gridCol w:w="77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5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6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5" w:right="6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7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3" w:right="9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9" w:right="10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permanentemente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assistência/cuidado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transformação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institucionais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35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 de Educação Permanente em Saúde criada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 instituído na municipalidade.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5"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linhas de cuidado.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que atuam na atenção primária 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linhas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cuidado.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ind w:left="21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ind w:left="32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6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514713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224218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44075" cy="224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224218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233930"/>
                              </a:lnTo>
                              <a:lnTo>
                                <a:pt x="7620" y="2233930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233930"/>
                              </a:lnTo>
                              <a:lnTo>
                                <a:pt x="0" y="2241562"/>
                              </a:lnTo>
                              <a:lnTo>
                                <a:pt x="7620" y="2241562"/>
                              </a:lnTo>
                              <a:lnTo>
                                <a:pt x="9736315" y="2241562"/>
                              </a:lnTo>
                              <a:lnTo>
                                <a:pt x="9743935" y="2241562"/>
                              </a:lnTo>
                              <a:lnTo>
                                <a:pt x="9743935" y="223393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176.55pt;mso-position-horizontal-relative:page;mso-position-vertical-relative:page;z-index:-18169344" id="docshape25" coordorigin="750,570" coordsize="15345,3531" path="m16095,570l16083,570,16083,582,16083,4088,762,4088,762,582,16083,582,16083,570,762,570,750,570,750,582,750,4088,750,4100,762,4100,16083,4100,16095,4100,16095,408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3282085</wp:posOffset>
                </wp:positionV>
                <wp:extent cx="9683115" cy="199770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300"/>
                              <w:gridCol w:w="2869"/>
                              <w:gridCol w:w="552"/>
                              <w:gridCol w:w="492"/>
                              <w:gridCol w:w="828"/>
                              <w:gridCol w:w="792"/>
                              <w:gridCol w:w="948"/>
                              <w:gridCol w:w="8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87" w:right="109" w:hanging="10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9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7" w:right="1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previamente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Implantar/fornecer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sede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Sede da Secretaria Municipal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 com estrutura adequada.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58.431915pt;width:762.45pt;height:157.3pt;mso-position-horizontal-relative:page;mso-position-vertical-relative:page;z-index:1573683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300"/>
                        <w:gridCol w:w="2869"/>
                        <w:gridCol w:w="552"/>
                        <w:gridCol w:w="492"/>
                        <w:gridCol w:w="828"/>
                        <w:gridCol w:w="792"/>
                        <w:gridCol w:w="948"/>
                        <w:gridCol w:w="8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3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86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87" w:right="109" w:hanging="10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9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7" w:right="1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73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previamente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28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Implantar/fornecer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sede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Sede da Secretaria Municipal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 com estrutura adequada.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087"/>
        <w:gridCol w:w="4322"/>
        <w:gridCol w:w="552"/>
        <w:gridCol w:w="492"/>
        <w:gridCol w:w="780"/>
        <w:gridCol w:w="720"/>
        <w:gridCol w:w="936"/>
        <w:gridCol w:w="73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0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32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58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8.1.1</w:t>
            </w:r>
          </w:p>
        </w:tc>
        <w:tc>
          <w:tcPr>
            <w:tcW w:w="60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76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reemergentes.</w:t>
            </w:r>
          </w:p>
        </w:tc>
        <w:tc>
          <w:tcPr>
            <w:tcW w:w="432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77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elaborados 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homologados 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CMS.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criado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homologado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8.1.2</w:t>
            </w:r>
          </w:p>
        </w:tc>
        <w:tc>
          <w:tcPr>
            <w:tcW w:w="608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pública.</w:t>
            </w:r>
          </w:p>
        </w:tc>
        <w:tc>
          <w:tcPr>
            <w:tcW w:w="4322" w:type="dxa"/>
          </w:tcPr>
          <w:p>
            <w:pPr>
              <w:pStyle w:val="TableParagraph"/>
              <w:spacing w:line="288" w:lineRule="auto"/>
              <w:ind w:left="101" w:right="177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 Reuniões realizadas durante a vigência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Decreto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Calamidade Pública no período;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720" w:type="dxa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48</w:t>
            </w:r>
          </w:p>
        </w:tc>
        <w:tc>
          <w:tcPr>
            <w:tcW w:w="732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 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Reativar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Crise.</w:t>
            </w:r>
          </w:p>
        </w:tc>
      </w:tr>
    </w:tbl>
    <w:p>
      <w:pPr>
        <w:pStyle w:val="BodyText"/>
        <w:spacing w:before="106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SECRETARIA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MUNICIPAL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9.1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setor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dotando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Secretaria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modernizar,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agilizar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trabalho;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799" w:hRule="atLeast"/>
        </w:trPr>
        <w:tc>
          <w:tcPr>
            <w:tcW w:w="13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26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right="18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1393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122 -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126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permanentemente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assistência/cuidado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institucionais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promova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trabalhadores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Implantar/fornecer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propositiva.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4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1"/>
        <w:gridCol w:w="1248"/>
      </w:tblGrid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549" w:hRule="atLeast"/>
        </w:trPr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59,00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972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SAMU.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0,85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190" w:hRule="atLeast"/>
        </w:trPr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476315</wp:posOffset>
                </wp:positionH>
                <wp:positionV relativeFrom="page">
                  <wp:posOffset>361958</wp:posOffset>
                </wp:positionV>
                <wp:extent cx="7620" cy="683196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637pt;width:.600344pt;height:537.908288pt;mso-position-horizontal-relative:page;mso-position-vertical-relative:page;z-index:15737344" id="docshape2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50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7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4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1"/>
        <w:gridCol w:w="1248"/>
      </w:tblGrid>
      <w:tr>
        <w:trPr>
          <w:trHeight w:val="369" w:hRule="atLeast"/>
        </w:trPr>
        <w:tc>
          <w:tcPr>
            <w:tcW w:w="1393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549" w:hRule="atLeast"/>
        </w:trPr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59,00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0,85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50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190" w:hRule="atLeast"/>
        </w:trPr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476315</wp:posOffset>
                </wp:positionH>
                <wp:positionV relativeFrom="page">
                  <wp:posOffset>361954</wp:posOffset>
                </wp:positionV>
                <wp:extent cx="7620" cy="683196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353pt;width:.600344pt;height:537.908288pt;mso-position-horizontal-relative:page;mso-position-vertical-relative:page;z-index:15737856" id="docshape28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302 - </w:t>
            </w:r>
            <w:r>
              <w:rPr>
                <w:color w:val="333333"/>
                <w:sz w:val="13"/>
              </w:rPr>
              <w:t>Assistênci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972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59,00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393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306 - Alimentação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1529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2.882.400,00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1.057.704,00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3.940.104,00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555.582,00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555.582,00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4.514.766,00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4.514.766,00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112.500,00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1.368.919,00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1.481.419,00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5.954.618,00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9.369.696,00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15.324.314,00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2.405.056,00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2.405.056,00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611.455,00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611.455,00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82.900,00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82.900,00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470.000,00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470.000,00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sectPr>
      <w:type w:val="continuous"/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9456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177024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9968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176512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2026-05-20T13:25:57Z</dcterms:created>
  <dcterms:modified xsi:type="dcterms:W3CDTF">2026-05-20T13:25:57Z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2026-05-07T00:00:00Z</vt:filetime>
  </property>
</Properties>
</file>